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BF223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F2236" w:rsidRDefault="00BE6766" w:rsidP="00BE6766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</w:t>
            </w:r>
            <w:r>
              <w:rPr>
                <w:rFonts w:hint="eastAsia"/>
                <w:b/>
                <w:sz w:val="32"/>
                <w:szCs w:val="32"/>
              </w:rPr>
              <w:t>數值控制</w:t>
            </w:r>
            <w:r>
              <w:rPr>
                <w:rFonts w:hint="eastAsia"/>
                <w:b/>
                <w:sz w:val="32"/>
                <w:szCs w:val="32"/>
              </w:rPr>
              <w:t>機械實習第</w:t>
            </w:r>
            <w:r>
              <w:rPr>
                <w:rFonts w:hint="eastAsia"/>
                <w:b/>
                <w:sz w:val="32"/>
                <w:szCs w:val="32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r>
              <w:rPr>
                <w:rFonts w:hint="eastAsia"/>
                <w:b/>
                <w:sz w:val="32"/>
                <w:szCs w:val="32"/>
              </w:rPr>
              <w:t>(1)</w:t>
            </w:r>
            <w:bookmarkEnd w:id="0"/>
          </w:p>
        </w:tc>
      </w:tr>
      <w:tr w:rsidR="00BF223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F2236" w:rsidRDefault="00185778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BF2236" w:rsidRDefault="00BF2236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914"/>
        <w:gridCol w:w="8346"/>
      </w:tblGrid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76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152 </w:t>
            </w:r>
            <w:r>
              <w:rPr>
                <w:b/>
              </w:rPr>
              <w:t>分）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自動刀具交換裝置簡稱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(A)ATC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(B)ABC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(C)AMC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(D)APC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加工中心機之換刀裝置有圓盤式換刀與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手動換刀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軌道式換刀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刀軸換刀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換刀臂換刀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由工研院機械所研發而成之控制器稱為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發那科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三菱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西門子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(D)PC-Based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加工中心機之儲刀倉以何者裝置刀具數量較多？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鏈條式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圓盤式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刀塔式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斗笠式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數控工具機為求定位準確所使用之驅動器為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三相馬達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抽水馬達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發電馬達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伺服馬達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數控工具機為求定位準確所使用之傳動螺紋為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(A)V</w:t>
            </w:r>
            <w:r>
              <w:t xml:space="preserve">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梯形螺紋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方形螺紋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滾珠螺紋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</w:t>
            </w:r>
            <w:r>
              <w:t>CNC</w:t>
            </w:r>
            <w:r>
              <w:t>銑床之軸數為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二軸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三軸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四軸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五軸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可執行鑽孔、端銑與面銑之刀具為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槽銑刀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鑽頭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端銑刀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粗搪孔刀與精搪孔刀之差別在於精搪刀有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微調刻度裝置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較穩定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能加工內孔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使用壽命長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字母鑽頭共有幾支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(B)22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(C)25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(D)26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可用來加工圓弧、曲面、斜面的刀具為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球銑刀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以上皆是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球銑刀一般都是製作成兩刃，但也有作成四刃者其尺寸為多少</w:t>
            </w:r>
            <w:r>
              <w:t>mm</w:t>
            </w:r>
            <w:r>
              <w:t>以上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(A)15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(B)16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(C)17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(D)18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為避免一般虎鉗夾持時工件產生上翹情形可用何種虎鉗改善？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精密虎鉗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角固式虎鉗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邊固式虎鉗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上壓式虎鉗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對於薄板件之非鐵磁性加工可用何種夾持法？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真空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磁力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壓板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最常用於夾持工件之夾具為？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磁力夾頭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真空夾頭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壓板夾持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適合製作成型刀具之材料且價格較便宜者為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碳化物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非鐵鑄合金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端銑刀之最大切削深度為其直徑之幾倍？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(B)3.5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(C)4.5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(D)5.5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端銑刀最大銑削寬度為其直徑之幾倍？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(A)0.61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(B)0.63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(C)0.65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(D)0.67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物理蒸鍍簡稱為？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(A)DVD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(B)PVD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(C)CVD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(D)VCD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可車削非鐵合金之碳化物材質種類為？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瓷金刀具之結合劑以鈷與何種為結合劑？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鐵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執行完程式要讓游標跳回起始點應使用何程式？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(A)M01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(B)M02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(C)M99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(D)M30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按</w:t>
            </w:r>
            <w:r>
              <w:t>POS</w:t>
            </w:r>
            <w:r>
              <w:t>鍵可讓畫面顯示出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圖形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程式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邊傳邊做稱為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(A)CNC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(B)DNC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(C)FMS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(D)FMC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程式最後單節為</w:t>
            </w:r>
            <w:r>
              <w:t>M02</w:t>
            </w:r>
            <w:r>
              <w:t>時，要讓游標跳回起始點可按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(A)RESET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(B)POS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(C)PROGM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(D)EOB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按</w:t>
            </w:r>
            <w:r>
              <w:t>OFFSET</w:t>
            </w:r>
            <w:r>
              <w:t>鍵可顯示出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補正值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圖形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在執行程式時，若發現程式錯誤，或不正常之切削應立即按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啟動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緊急停止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暫停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關閉電源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能讓</w:t>
            </w:r>
            <w:r>
              <w:t>G01</w:t>
            </w:r>
            <w:r>
              <w:t>之切削路變成較快之移動之功能為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機械鎖定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程式預演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輔助機能鎖定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(D)Z</w:t>
            </w:r>
            <w:r>
              <w:t>軸鎖定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面板上</w:t>
            </w:r>
            <w:r w:rsidR="00BE6766">
              <w:rPr>
                <w:noProof/>
              </w:rPr>
              <w:drawing>
                <wp:inline distT="0" distB="0" distL="0" distR="0">
                  <wp:extent cx="390525" cy="190500"/>
                  <wp:effectExtent l="0" t="0" r="0" b="0"/>
                  <wp:docPr id="1" name="82c54158f9aa4ff98e100e789c91da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c54158f9aa4ff98e100e789c91da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按鍵之功能為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顯示座標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顯示參數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設定資料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程式輸入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執行程式銑削工件前，不宜將刀具移至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機械原點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相對座標原點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刀具起點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BE676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2" name="4a7a5e2c42ff45fc9cee74cdba9795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7a5e2c42ff45fc9cee74cdba9795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778">
              <w:t>按鈕是用於顯示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座標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偵錯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CNC</w:t>
            </w:r>
            <w:r>
              <w:t>銑床，執行記憶自動</w:t>
            </w:r>
            <w:r>
              <w:t>(AUTO)</w:t>
            </w:r>
            <w:r>
              <w:t>操作時，程式中</w:t>
            </w:r>
            <w:r>
              <w:t>F</w:t>
            </w:r>
            <w:r>
              <w:t>值，可配合下列旋鈕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(A)FEED OVERRIDE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(B)RAPID OVERRIDE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電壓負載表</w:t>
            </w:r>
            <w:r>
              <w:t>(LOAD)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(D)SPINDLE OVERRIDE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下列操作鍵，何者不是編輯程式時之功能鍵？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(A)POS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(B)ALTER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(C)DELETE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(D)INSERT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執行程式</w:t>
            </w:r>
            <w:r>
              <w:t>M01</w:t>
            </w:r>
            <w:r>
              <w:t>指令，應配合操作面板之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(A)“</w:t>
            </w:r>
            <w:r>
              <w:t>／</w:t>
            </w:r>
            <w:r>
              <w:t>”SLASH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(B)OPTION STOP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(C)COOLANT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 xml:space="preserve">(D)DRY </w:t>
            </w:r>
            <w:r>
              <w:t>RUN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35.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夾持較薄工件使用下列何者較佳？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萬能虎鉗及平行塊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轉盤、虎鉗及平行塊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虎鉗、平行塊及壓楔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虎鉗即可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校正銑床虎鉗常用的器具是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高度規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粉筆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量錶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劃線台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使用壓板固定工件時，壓板螺栓的位置應靠近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壓板中央處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頂塊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 xml:space="preserve">90 </w:t>
            </w:r>
            <w:r>
              <w:t>Ｖ枕可用於夾持下列何種形狀？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圓棒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圓錐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六角柱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不規則形狀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形狀較複雜體積較大之工件，一般都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直接夾持於床台上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用虎鉗夾持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工件本身夠重不必夾持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銲在床台上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銑床虎鉗上借助圓棒夾持粗胚面工件時，圓棒宜選何種材質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黃銅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不銹鋼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鑄鐵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下列工具中何者最容易直接固定虎鉗於床台？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Ｔ形螺栓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(B)C</w:t>
            </w:r>
            <w:r>
              <w:t xml:space="preserve">形夾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壓楔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平行夾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下列夾持方法中，何種較不適用於銑削圓柱工件之軸向鍵座？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使用兩個銑床虎鉗夾持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使用</w:t>
            </w:r>
            <w:r>
              <w:t>C</w:t>
            </w:r>
            <w:r>
              <w:t xml:space="preserve">形夾配合角板夾持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r>
              <w:t>V</w:t>
            </w:r>
            <w:r>
              <w:t xml:space="preserve">形枕固定於床台上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直接放於床台</w:t>
            </w:r>
            <w:r>
              <w:t>T</w:t>
            </w:r>
            <w:r>
              <w:t>槽上，用壓板夾持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下列何者不是夾持鋼材工件不須考慮之項目為？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夾持穩固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工件定位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工件夾持變形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44.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使用銑床虎鉗夾持時，若發現工件上移無法貼緊平行塊，則下列何者較不佳？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微鬆銑床虎鉗，並以軟鎚敲擊工件其使下沉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用壓楔夾持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用大鎚敲擊工件使其下沉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調整銑床虎鉗活動鉗口之滑道間隙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工件夾持於虎鉗的位置宜為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鉗口中央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鉗口左端部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鉗口右端部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不受影響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銑削時，使工件承受銑削而不致脫離者稱為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支撐構件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定位構件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引導構件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夾緊構件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ψ20</w:t>
            </w:r>
            <w:r>
              <w:t>端銑刀用於精削時，其刀刃數較常選用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(A)4</w:t>
            </w:r>
            <w:r>
              <w:t xml:space="preserve">刃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</w:t>
            </w:r>
            <w:r>
              <w:t xml:space="preserve">刃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(C)3</w:t>
            </w:r>
            <w:r>
              <w:t xml:space="preserve">刃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(D)5</w:t>
            </w:r>
            <w:r>
              <w:t>刃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銑削鑄鐵的碳化物刀片宜採用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類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(D)S</w:t>
            </w:r>
            <w:r>
              <w:t>類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錐柄鉸刀的錐度常用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莫式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白式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佳諾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銑床主軸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銑刀刀柄的標準錐度是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(B)1/5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(C)7/24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(D)MT4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螺旋刃端銑刀的排屑效果較直刃端銑刀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較差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較好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下列何者不是安裝或拆卸銑刀時的必須注意事項？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主軸須停止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床台須放置軟墊保護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虎鉗擦拭乾淨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刀柄與主軸內孔須擦拭乾淨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53.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立式</w:t>
            </w:r>
            <w:r>
              <w:t>CNC</w:t>
            </w:r>
            <w:r>
              <w:t>銑床操作完畢後，宜將床台及鞍座置於機器的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中間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不適於重切削加工之端銑刀為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較多刀刃數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較少刀刃數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較大螺旋角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較大直徑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於圓柱工件上銑削方鍵座應選用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角銑刀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鳩尾銑刀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若銑削速度為</w:t>
            </w:r>
            <w:r>
              <w:t>75m/min</w:t>
            </w:r>
            <w:r>
              <w:t>，銑刀直徑為</w:t>
            </w:r>
            <w:r>
              <w:t>80mm</w:t>
            </w:r>
            <w:r>
              <w:t>，則銑刀之每分鐘迴轉數為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(A)258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(B)298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(C)358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(D)398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以高速鋼銑刀粗銑削鋁合金時，刀刃數宜選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一般銑削進給率表示法是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每分鐘的工件切除量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每分鐘的工件移動量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>轉速</w:t>
            </w:r>
            <w:r>
              <w:t>×</w:t>
            </w:r>
            <w:r>
              <w:t xml:space="preserve">刃數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銑刀每分鐘轉數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一般銑削較大平面時，宜選用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側銑刀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面銑刀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端銑刀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角銑刀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螺旋平銑刀欲作重切削，宜選用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刀刃數較多者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螺旋角較小者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刀刃數較少者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直徑細小者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61.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工件欲獲得較佳表面粗糙度，宜採用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較大進給與較高轉速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較大進給與較低轉速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較小進給與較高轉速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較小進給與較低轉速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銑刀迴轉方向與工件移動方向相同者稱為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>逆</w:t>
            </w:r>
            <w:r>
              <w:t>(</w:t>
            </w:r>
            <w:r>
              <w:t>上</w:t>
            </w:r>
            <w:r>
              <w:t>)</w:t>
            </w:r>
            <w:r>
              <w:t xml:space="preserve">銑法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>順</w:t>
            </w:r>
            <w:r>
              <w:t>(</w:t>
            </w:r>
            <w:r>
              <w:t>下</w:t>
            </w:r>
            <w:r>
              <w:t>)</w:t>
            </w:r>
            <w:r>
              <w:t xml:space="preserve">銑法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縱銑法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橫銑法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刀具壽命與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切削速度成正比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切削速度成反比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切削劑無關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刀具材質無關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端銑刀螺旋刃上有鋸齒形者較適用於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精銑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粗銑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成形銑削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鑽孔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鑽頭通常材質為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不銹鋼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一定為正值的銑刀角是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刃角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斜角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間隙角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螺旋角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若發現銑刀磨耗太快時，應將切削速度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降低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提高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時高時低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不變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精銑的進給率應比粗銑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大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欲改善工件表面粗糙度時，銑削速度宜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提高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lastRenderedPageBreak/>
              <w:t>70.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下列一般端銑刀的材質中，何者較適用於銑削軟鋼？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鑽石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陶瓷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斷屑器不具有下列何種功能？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折斷切屑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利於排屑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增加刀具強度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減少切削力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捨棄式銑刀片的斜角多設在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刀片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刀片座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刀柄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刀柱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負斜角刀具具有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較大的刀尖強度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較小的刀尖強度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切削阻力較小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刃口較易受到衝擊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一般欲得到較平滑的工件表面，宜選擇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銳利刀具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切速較慢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大進給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大切除率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下列刀具材質中，何者最硬？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中碳鋼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高速鋼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</w:t>
            </w:r>
            <w:r>
              <w:t>碳化鎢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185778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BF2236" w:rsidRDefault="0018577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銑削之進給率單位常用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(A)mm/hr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(B)mm/rev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(C)mm/min</w:t>
            </w:r>
            <w:r>
              <w:t xml:space="preserve">　</w:t>
            </w:r>
          </w:p>
          <w:p w:rsidR="00BF2236" w:rsidRDefault="00185778">
            <w:pPr>
              <w:pStyle w:val="a3"/>
              <w:jc w:val="both"/>
              <w:textAlignment w:val="center"/>
            </w:pPr>
            <w:r>
              <w:t>(D)mm/sec</w:t>
            </w:r>
          </w:p>
          <w:p w:rsidR="00BF2236" w:rsidRDefault="00BF2236">
            <w:pPr>
              <w:pStyle w:val="a3"/>
              <w:spacing w:line="120" w:lineRule="auto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BF2236">
            <w:pPr>
              <w:pStyle w:val="a3"/>
              <w:jc w:val="both"/>
              <w:textAlignment w:val="center"/>
            </w:pP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14 </w:t>
            </w:r>
            <w:r>
              <w:rPr>
                <w:b/>
              </w:rPr>
              <w:t>分）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1.CNC</w:t>
            </w:r>
            <w:r>
              <w:t>銑床的規格為何？試說明之。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工作台尺寸。</w:t>
            </w:r>
            <w:r>
              <w:br/>
            </w:r>
            <w:r>
              <w:rPr>
                <w:color w:val="FF0000"/>
              </w:rPr>
              <w:lastRenderedPageBreak/>
              <w:t>(2)X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三軸之極限行程。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主軸轉速範圍。</w:t>
            </w:r>
            <w:r>
              <w:br/>
            </w:r>
            <w:r>
              <w:rPr>
                <w:color w:val="FF0000"/>
              </w:rPr>
              <w:t>(4)</w:t>
            </w:r>
            <w:r>
              <w:rPr>
                <w:color w:val="FF0000"/>
              </w:rPr>
              <w:t>主軸錐孔號數。</w:t>
            </w:r>
            <w:r>
              <w:br/>
            </w:r>
            <w:r>
              <w:rPr>
                <w:color w:val="FF0000"/>
              </w:rPr>
              <w:t>(5)</w:t>
            </w:r>
            <w:r>
              <w:rPr>
                <w:color w:val="FF0000"/>
              </w:rPr>
              <w:t>儲刀倉儲刀數量</w:t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綜合切削中心機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(6)</w:t>
            </w:r>
            <w:r>
              <w:rPr>
                <w:color w:val="FF0000"/>
              </w:rPr>
              <w:t>主軸馬達輸出功率。</w:t>
            </w:r>
            <w:r>
              <w:br/>
            </w:r>
            <w:r>
              <w:rPr>
                <w:color w:val="FF0000"/>
              </w:rPr>
              <w:t>(7)</w:t>
            </w:r>
            <w:r>
              <w:rPr>
                <w:color w:val="FF0000"/>
              </w:rPr>
              <w:t>刀具換刀方式</w:t>
            </w:r>
            <w:r>
              <w:rPr>
                <w:color w:val="FF0000"/>
              </w:rPr>
              <w:t>(</w:t>
            </w:r>
            <w:r>
              <w:rPr>
                <w:color w:val="FF0000"/>
              </w:rPr>
              <w:t>綜合切削中心機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lastRenderedPageBreak/>
              <w:t>2.</w:t>
            </w:r>
            <w:r>
              <w:t>面銑刀的規格一般包含哪些項目？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角度：即銑削平面與銑刀側面所形成的角度，較常使用者有</w:t>
            </w:r>
            <w:r>
              <w:rPr>
                <w:color w:val="FF0000"/>
              </w:rPr>
              <w:t xml:space="preserve">45 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 xml:space="preserve">65 </w:t>
            </w:r>
            <w:r>
              <w:rPr>
                <w:color w:val="FF0000"/>
              </w:rPr>
              <w:t>、</w:t>
            </w:r>
            <w:r>
              <w:rPr>
                <w:color w:val="FF0000"/>
              </w:rPr>
              <w:t xml:space="preserve">75 </w:t>
            </w:r>
            <w:r>
              <w:rPr>
                <w:color w:val="FF0000"/>
              </w:rPr>
              <w:t>、與</w:t>
            </w:r>
            <w:r>
              <w:rPr>
                <w:color w:val="FF0000"/>
              </w:rPr>
              <w:t xml:space="preserve">95 </w:t>
            </w:r>
            <w:r>
              <w:rPr>
                <w:color w:val="FF0000"/>
              </w:rPr>
              <w:t>等四種角度。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外徑：為面銑刀之直徑，分有效銑削直徑與本體直徑。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內徑：為面銑刀之內圓直徑，利用此內徑與</w:t>
            </w:r>
            <w:r>
              <w:rPr>
                <w:color w:val="FF0000"/>
              </w:rPr>
              <w:t>BT</w:t>
            </w:r>
            <w:r>
              <w:rPr>
                <w:color w:val="FF0000"/>
              </w:rPr>
              <w:t>刀把作配合然後用螺絲固鎖。</w:t>
            </w:r>
            <w:r>
              <w:br/>
            </w:r>
            <w:r>
              <w:rPr>
                <w:color w:val="FF0000"/>
              </w:rPr>
              <w:t>(4)</w:t>
            </w:r>
            <w:r>
              <w:rPr>
                <w:color w:val="FF0000"/>
              </w:rPr>
              <w:t>高度：為面銑刀之總高度。</w:t>
            </w:r>
            <w:r>
              <w:br/>
            </w:r>
            <w:r>
              <w:rPr>
                <w:color w:val="FF0000"/>
              </w:rPr>
              <w:t>(5)</w:t>
            </w:r>
            <w:r>
              <w:rPr>
                <w:color w:val="FF0000"/>
              </w:rPr>
              <w:t>刀片數：面銑刀直徑越大，所裝置的刀片數也就越多，一般以</w:t>
            </w:r>
            <w:r>
              <w:rPr>
                <w:color w:val="FF0000"/>
              </w:rPr>
              <w:t>3</w:t>
            </w:r>
            <w:r>
              <w:rPr>
                <w:color w:val="FF0000"/>
              </w:rPr>
              <w:t>片至</w:t>
            </w:r>
            <w:r>
              <w:rPr>
                <w:color w:val="FF0000"/>
              </w:rPr>
              <w:t>20</w:t>
            </w:r>
            <w:r>
              <w:rPr>
                <w:color w:val="FF0000"/>
              </w:rPr>
              <w:t>片為主。</w:t>
            </w:r>
            <w:r>
              <w:br/>
            </w:r>
            <w:r w:rsidR="00BE6766">
              <w:rPr>
                <w:noProof/>
              </w:rPr>
              <w:drawing>
                <wp:inline distT="0" distB="0" distL="0" distR="0">
                  <wp:extent cx="2276475" cy="1323975"/>
                  <wp:effectExtent l="0" t="0" r="0" b="0"/>
                  <wp:docPr id="3" name="96ff73c4d32a46f0a5da284b49f1bf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ff73c4d32a46f0a5da284b49f1bf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3.</w:t>
            </w:r>
            <w:r>
              <w:t>英制鑽頭可細分幾種規格？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字母鑽頭：以英文字母</w:t>
            </w:r>
            <w:r>
              <w:rPr>
                <w:color w:val="FF0000"/>
              </w:rPr>
              <w:t>A~Z</w:t>
            </w:r>
            <w:r>
              <w:rPr>
                <w:color w:val="FF0000"/>
              </w:rPr>
              <w:t>來表示，共</w:t>
            </w:r>
            <w:r>
              <w:rPr>
                <w:color w:val="FF0000"/>
              </w:rPr>
              <w:t>26</w:t>
            </w:r>
            <w:r>
              <w:rPr>
                <w:color w:val="FF0000"/>
              </w:rPr>
              <w:t>支，最小尺寸為</w:t>
            </w:r>
            <w:r>
              <w:rPr>
                <w:color w:val="FF0000"/>
              </w:rPr>
              <w:t>A(0.234</w:t>
            </w:r>
            <w:r>
              <w:rPr>
                <w:color w:val="FF0000"/>
              </w:rPr>
              <w:t>〞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，最大尺寸為</w:t>
            </w:r>
            <w:r>
              <w:rPr>
                <w:color w:val="FF0000"/>
              </w:rPr>
              <w:t>Z(0.413</w:t>
            </w:r>
            <w:r>
              <w:rPr>
                <w:color w:val="FF0000"/>
              </w:rPr>
              <w:t>〞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rPr>
                <w:color w:val="FF0000"/>
              </w:rPr>
              <w:t>(2)</w:t>
            </w:r>
            <w:r>
              <w:br/>
            </w:r>
            <w:r>
              <w:rPr>
                <w:color w:val="FF0000"/>
              </w:rPr>
              <w:t>號數鑽頭：從</w:t>
            </w:r>
            <w:r>
              <w:rPr>
                <w:color w:val="FF0000"/>
              </w:rPr>
              <w:t>#1~#80</w:t>
            </w:r>
            <w:r>
              <w:rPr>
                <w:color w:val="FF0000"/>
              </w:rPr>
              <w:t>，總共</w:t>
            </w:r>
            <w:r>
              <w:rPr>
                <w:color w:val="FF0000"/>
              </w:rPr>
              <w:t>80</w:t>
            </w:r>
            <w:r>
              <w:rPr>
                <w:color w:val="FF0000"/>
              </w:rPr>
              <w:t>支，號數愈大尺寸愈小，最小尺寸為</w:t>
            </w:r>
            <w:r>
              <w:rPr>
                <w:color w:val="FF0000"/>
              </w:rPr>
              <w:t>#80(0.0135</w:t>
            </w:r>
            <w:r>
              <w:rPr>
                <w:color w:val="FF0000"/>
              </w:rPr>
              <w:t>〞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，最大尺寸為</w:t>
            </w:r>
            <w:r>
              <w:rPr>
                <w:color w:val="FF0000"/>
              </w:rPr>
              <w:t>#1(0.228</w:t>
            </w:r>
            <w:r>
              <w:rPr>
                <w:color w:val="FF0000"/>
              </w:rPr>
              <w:t>〞</w:t>
            </w:r>
            <w:r>
              <w:rPr>
                <w:color w:val="FF0000"/>
              </w:rPr>
              <w:t>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分數鑽頭：從</w:t>
            </w:r>
            <w:r>
              <w:object w:dxaOrig="465" w:dyaOrig="720">
                <v:shape id="663c1c77511442cd85e2994e2e5a9155" o:spid="_x0000_i1028" style="width:23.25pt;height:36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Equation.3" ShapeID="663c1c77511442cd85e2994e2e5a9155" DrawAspect="Content" ObjectID="_1631022376" r:id="rId10"/>
              </w:object>
            </w:r>
            <w:r>
              <w:rPr>
                <w:color w:val="FF0000"/>
              </w:rPr>
              <w:t>~4</w:t>
            </w:r>
            <w:r>
              <w:rPr>
                <w:color w:val="FF0000"/>
              </w:rPr>
              <w:t>〞。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4.</w:t>
            </w:r>
            <w:r>
              <w:t>碳化鎢依國際標準組織</w:t>
            </w:r>
            <w:r>
              <w:t>(ISO)</w:t>
            </w:r>
            <w:r>
              <w:t>可分成哪三類？其各別之組成成分為</w:t>
            </w:r>
            <w:r>
              <w:t>何？並以何種符號代表之。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碳化鈦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(WC-TiC-Co)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M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碳化鈦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碳化钽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(WC-TiC-TaC-Co)</w:t>
            </w:r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K</w:t>
            </w:r>
            <w:r>
              <w:rPr>
                <w:color w:val="FF0000"/>
              </w:rPr>
              <w:t>類碳化鎢：主要成分為碳化鎢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鈷</w:t>
            </w:r>
            <w:r>
              <w:rPr>
                <w:color w:val="FF0000"/>
              </w:rPr>
              <w:t>(WC-Co)</w:t>
            </w:r>
            <w:r>
              <w:rPr>
                <w:color w:val="FF0000"/>
              </w:rPr>
              <w:t>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5.</w:t>
            </w:r>
            <w:r>
              <w:t>為何鑽石無法車削鐵合金之材料，其原因為何？試說明之。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主因為鑽石與鐵之親和力高，在高溫時鑽石的碳會經由擴散方式滲透到鐵金屬，並進而讓鑽石結晶改變並石墨化。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6.</w:t>
            </w:r>
            <w:r>
              <w:t>何謂硬質鍍膜刀具？其製成方法與鍍膜種類為何？試說明之。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為改善高速鋼刀具或碳化物刀具之切削性質、減少刀口積屑</w:t>
            </w:r>
            <w:r>
              <w:rPr>
                <w:color w:val="FF0000"/>
              </w:rPr>
              <w:t>(BUE)</w:t>
            </w:r>
            <w:r>
              <w:rPr>
                <w:color w:val="FF0000"/>
              </w:rPr>
              <w:t>、增加切削速度、增長使用壽命等將所需要之材料鍍在上述基材上。</w:t>
            </w:r>
            <w:r>
              <w:br/>
            </w:r>
            <w:r>
              <w:rPr>
                <w:color w:val="FF0000"/>
              </w:rPr>
              <w:t>方法有兩種為物理蒸鍍</w:t>
            </w:r>
            <w:r>
              <w:rPr>
                <w:color w:val="FF0000"/>
              </w:rPr>
              <w:t>(PVD)</w:t>
            </w:r>
            <w:r>
              <w:rPr>
                <w:color w:val="FF0000"/>
              </w:rPr>
              <w:t>與化學蒸鍍</w:t>
            </w:r>
            <w:r>
              <w:rPr>
                <w:color w:val="FF0000"/>
              </w:rPr>
              <w:t>(CVD)</w:t>
            </w:r>
            <w:r>
              <w:rPr>
                <w:color w:val="FF0000"/>
              </w:rPr>
              <w:t>，最常用的薄膜材料有碳化鈦</w:t>
            </w:r>
            <w:r>
              <w:rPr>
                <w:color w:val="FF0000"/>
              </w:rPr>
              <w:t>(TiC)</w:t>
            </w:r>
            <w:r>
              <w:rPr>
                <w:color w:val="FF0000"/>
              </w:rPr>
              <w:t>、氮化鈦</w:t>
            </w:r>
            <w:r>
              <w:rPr>
                <w:color w:val="FF0000"/>
              </w:rPr>
              <w:t>(TiN)</w:t>
            </w:r>
            <w:r>
              <w:rPr>
                <w:color w:val="FF0000"/>
              </w:rPr>
              <w:t>、氮化鈦鋁</w:t>
            </w:r>
            <w:r>
              <w:rPr>
                <w:color w:val="FF0000"/>
              </w:rPr>
              <w:t>(TiAlN)</w:t>
            </w:r>
            <w:r>
              <w:rPr>
                <w:color w:val="FF0000"/>
              </w:rPr>
              <w:t>與氧化鋁</w:t>
            </w:r>
            <w:r>
              <w:rPr>
                <w:color w:val="FF0000"/>
              </w:rPr>
              <w:t>(Al2O3)</w:t>
            </w:r>
            <w:r>
              <w:rPr>
                <w:color w:val="FF0000"/>
              </w:rPr>
              <w:t>四種等。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BF2236" w:rsidRDefault="00185778">
            <w:pPr>
              <w:pStyle w:val="a3"/>
              <w:jc w:val="both"/>
              <w:textAlignment w:val="center"/>
            </w:pPr>
            <w:r>
              <w:t>7.</w:t>
            </w:r>
            <w:r>
              <w:t>刀軸可分成哪幾部分？並說明其功用為何。</w:t>
            </w:r>
          </w:p>
        </w:tc>
      </w:tr>
      <w:tr w:rsidR="00BF22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BF2236" w:rsidRDefault="00BF2236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BF2236" w:rsidRDefault="00185778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BF2236" w:rsidRDefault="00185778">
            <w:pPr>
              <w:pStyle w:val="a3"/>
              <w:textAlignment w:val="center"/>
            </w:pPr>
            <w:r>
              <w:rPr>
                <w:color w:val="FF0000"/>
              </w:rPr>
              <w:t>1.</w:t>
            </w:r>
            <w:r>
              <w:rPr>
                <w:color w:val="FF0000"/>
              </w:rPr>
              <w:t>拉栓：此部分與本體是用螺紋接合，主要的功能就是提供與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銑床之拉刀機構，拉住固定刀軸本體與主軸緊密的接合，拉栓有兩種型式，有</w:t>
            </w:r>
            <w:r>
              <w:rPr>
                <w:color w:val="FF0000"/>
              </w:rPr>
              <w:t>45</w:t>
            </w:r>
            <w:r>
              <w:rPr>
                <w:color w:val="FF0000"/>
              </w:rPr>
              <w:t>度及</w:t>
            </w:r>
            <w:r>
              <w:rPr>
                <w:color w:val="FF0000"/>
              </w:rPr>
              <w:t>90</w:t>
            </w:r>
            <w:r>
              <w:rPr>
                <w:color w:val="FF0000"/>
              </w:rPr>
              <w:t>度，各自適合不同的拉刀機構。</w:t>
            </w:r>
            <w:r>
              <w:br/>
            </w:r>
            <w:r>
              <w:rPr>
                <w:color w:val="FF0000"/>
              </w:rPr>
              <w:lastRenderedPageBreak/>
              <w:t>2.</w:t>
            </w:r>
            <w:r>
              <w:rPr>
                <w:color w:val="FF0000"/>
              </w:rPr>
              <w:t>圓錐面：圓錐面之主要功能為對正主軸中心，使刀具與主軸都在同一中心線，如此才不致造成刀具偏擺，另一功能就是與主軸內錐孔緊密的接觸，使其與主軸連成一體，如此剛性可大大的提高，避免因為接合不良而產生振刀的現象。</w:t>
            </w:r>
            <w:r>
              <w:br/>
            </w:r>
            <w:r>
              <w:rPr>
                <w:color w:val="FF0000"/>
              </w:rPr>
              <w:t>3.</w:t>
            </w:r>
            <w:r>
              <w:rPr>
                <w:color w:val="FF0000"/>
              </w:rPr>
              <w:t>對正孔：用來帶動刀具旋轉的主要力量，在</w:t>
            </w:r>
            <w:r>
              <w:rPr>
                <w:color w:val="FF0000"/>
              </w:rPr>
              <w:t>CNC</w:t>
            </w:r>
            <w:r>
              <w:rPr>
                <w:color w:val="FF0000"/>
              </w:rPr>
              <w:t>銑床之主軸端有凸出兩片卡榫，用螺絲固定在主軸端，而此對正孔就是用來容納主軸端卡榫部分，利用卡榫與對正孔的配合，來帶動刀具所需要的切削力。</w:t>
            </w:r>
            <w:r>
              <w:br/>
            </w:r>
            <w:r>
              <w:rPr>
                <w:color w:val="FF0000"/>
              </w:rPr>
              <w:t>4.</w:t>
            </w:r>
            <w:r>
              <w:rPr>
                <w:color w:val="FF0000"/>
              </w:rPr>
              <w:t>側環：公制側環又稱為</w:t>
            </w:r>
            <w:r>
              <w:rPr>
                <w:color w:val="FF0000"/>
              </w:rPr>
              <w:t>BT</w:t>
            </w:r>
            <w:r>
              <w:rPr>
                <w:color w:val="FF0000"/>
              </w:rPr>
              <w:t>側環，為台灣、日本及許多公制國家所泛用；側環的主要功能為提供換刀臂換刀使用。</w:t>
            </w:r>
            <w:r>
              <w:rPr>
                <w:color w:val="FF0000"/>
              </w:rPr>
              <w:t>5.</w:t>
            </w:r>
            <w:r>
              <w:br/>
            </w:r>
            <w:r>
              <w:rPr>
                <w:color w:val="FF0000"/>
              </w:rPr>
              <w:t>承接</w:t>
            </w:r>
            <w:r>
              <w:rPr>
                <w:color w:val="FF0000"/>
              </w:rPr>
              <w:t>器：此部分主要的功能是用於連接刀具的部分，因夾持刀具的不同所使用之尺寸也就不同，透過承接器的功能，一支刀軸可裝置不同之刀具。</w:t>
            </w:r>
          </w:p>
        </w:tc>
      </w:tr>
    </w:tbl>
    <w:p w:rsidR="00185778" w:rsidRDefault="00185778"/>
    <w:sectPr w:rsidR="00185778">
      <w:headerReference w:type="default" r:id="rId11"/>
      <w:footerReference w:type="default" r:id="rId12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78" w:rsidRDefault="00185778">
      <w:r>
        <w:separator/>
      </w:r>
    </w:p>
  </w:endnote>
  <w:endnote w:type="continuationSeparator" w:id="0">
    <w:p w:rsidR="00185778" w:rsidRDefault="001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F223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85778">
          <w:pPr>
            <w:pStyle w:val="a3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center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right"/>
          </w:pPr>
        </w:p>
      </w:tc>
    </w:tr>
  </w:tbl>
  <w:p w:rsidR="00164C17" w:rsidRDefault="001857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78" w:rsidRDefault="00185778">
      <w:r>
        <w:separator/>
      </w:r>
    </w:p>
  </w:footnote>
  <w:footnote w:type="continuationSeparator" w:id="0">
    <w:p w:rsidR="00185778" w:rsidRDefault="001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F223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85778">
          <w:pPr>
            <w:pStyle w:val="a3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center"/>
          </w:pPr>
        </w:p>
      </w:tc>
      <w:tc>
        <w:tcPr>
          <w:tcW w:w="1650" w:type="pct"/>
        </w:tcPr>
        <w:p w:rsidR="00BF2236" w:rsidRDefault="00BF2236">
          <w:pPr>
            <w:pStyle w:val="a3"/>
            <w:jc w:val="right"/>
          </w:pPr>
        </w:p>
      </w:tc>
    </w:tr>
  </w:tbl>
  <w:p w:rsidR="00164C17" w:rsidRDefault="00185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6"/>
    <w:rsid w:val="00185778"/>
    <w:rsid w:val="00BE6766"/>
    <w:rsid w:val="00B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FD39"/>
  <w15:docId w15:val="{D3509A9E-0BF8-4381-B1DB-4005E00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2019-09-26T09:00:00Z</dcterms:created>
  <dcterms:modified xsi:type="dcterms:W3CDTF">2019-09-26T09:00:00Z</dcterms:modified>
</cp:coreProperties>
</file>