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EA73C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A73C0" w:rsidRDefault="00FB7C61">
            <w:pPr>
              <w:pStyle w:val="a3"/>
              <w:jc w:val="center"/>
              <w:textAlignment w:val="center"/>
            </w:pPr>
            <w:r w:rsidRPr="00163CD4"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 w:rsidRPr="00163CD4">
              <w:rPr>
                <w:rFonts w:hint="eastAsia"/>
                <w:b/>
                <w:sz w:val="32"/>
                <w:szCs w:val="32"/>
              </w:rPr>
              <w:t>機械群</w:t>
            </w:r>
            <w:r>
              <w:rPr>
                <w:rFonts w:hint="eastAsia"/>
                <w:b/>
                <w:sz w:val="32"/>
                <w:szCs w:val="32"/>
              </w:rPr>
              <w:t>機械</w:t>
            </w:r>
            <w:r w:rsidRPr="00163CD4">
              <w:rPr>
                <w:rFonts w:hint="eastAsia"/>
                <w:b/>
                <w:sz w:val="32"/>
                <w:szCs w:val="32"/>
              </w:rPr>
              <w:t>製圖實習第</w:t>
            </w:r>
            <w:r>
              <w:rPr>
                <w:rFonts w:hint="eastAsia"/>
                <w:b/>
                <w:sz w:val="32"/>
                <w:szCs w:val="32"/>
              </w:rPr>
              <w:t>四</w:t>
            </w:r>
            <w:r w:rsidRPr="00163CD4"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EA73C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A73C0" w:rsidRDefault="00413305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EA73C0" w:rsidRDefault="00EA73C0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25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50 </w:t>
            </w:r>
            <w:r>
              <w:rPr>
                <w:b/>
              </w:rPr>
              <w:t>分）</w:t>
            </w: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一點保持一定方向運動，其軌跡為：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橢圓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直線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正</w:t>
            </w:r>
            <w:proofErr w:type="gramStart"/>
            <w:r>
              <w:t>十二面體是</w:t>
            </w:r>
            <w:proofErr w:type="gramEnd"/>
            <w:r>
              <w:t>由</w:t>
            </w:r>
            <w:r>
              <w:t>12</w:t>
            </w:r>
            <w:r>
              <w:t>個何種形狀所組成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正三角形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正四方形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正五邊形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正六邊形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下列何者為正確？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通過不在一直線上之三點可畫一圓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任意長短之三邊均可作</w:t>
            </w:r>
            <w:proofErr w:type="gramStart"/>
            <w:r>
              <w:t>一</w:t>
            </w:r>
            <w:proofErr w:type="gramEnd"/>
            <w:r>
              <w:t>三角形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三角形任二角和必大於第三角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平行四邊形之四邊必定相等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圓在一直線上滾動時，圓周上一點移動所成之曲線稱為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正擺線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內擺線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外擺線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星形線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自一直線上作垂直等分線，以該直線之兩端點為圓心，以所取之長度為半徑，而所取之長度應較該直線之半為：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大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小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等於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無關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正多邊形若每邊頂點接於圓周上，稱此多邊形為何種多邊形？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內切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外切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內接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外接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有關正六邊形之邊長，下列敘述何者正確？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半徑</w:t>
            </w:r>
            <w:proofErr w:type="gramStart"/>
            <w:r>
              <w:t>等於其邊長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半徑六等分</w:t>
            </w:r>
            <w:proofErr w:type="gramStart"/>
            <w:r>
              <w:t>等於其邊長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半徑之和為其面積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半徑之平方和為其面積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有關應用幾何作圖的敘述，下列何者錯誤？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正五邊形每一內角為</w:t>
            </w:r>
            <w:r>
              <w:t>108°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六邊形的內角和為</w:t>
            </w:r>
            <w:r>
              <w:t>720°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任意長度之三邊均可作一個三角形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兩圓</w:t>
            </w:r>
            <w:proofErr w:type="gramStart"/>
            <w:r>
              <w:t>相互外切</w:t>
            </w:r>
            <w:proofErr w:type="gramEnd"/>
            <w:r>
              <w:t>，</w:t>
            </w:r>
            <w:proofErr w:type="gramStart"/>
            <w:r>
              <w:t>連心線長</w:t>
            </w:r>
            <w:proofErr w:type="gramEnd"/>
            <w:r>
              <w:t>等於兩半徑</w:t>
            </w:r>
            <w:proofErr w:type="gramStart"/>
            <w:r>
              <w:t>和</w:t>
            </w:r>
            <w:proofErr w:type="gramEnd"/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二圓相互內切，則兩圓之圓心距離應為若干？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兩圓直徑差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兩圓半徑差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兩圓直徑</w:t>
            </w:r>
            <w:proofErr w:type="gramStart"/>
            <w:r>
              <w:t>和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兩圓半徑</w:t>
            </w:r>
            <w:proofErr w:type="gramStart"/>
            <w:r>
              <w:t>和</w:t>
            </w:r>
            <w:proofErr w:type="gramEnd"/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用</w:t>
            </w:r>
            <w:proofErr w:type="gramStart"/>
            <w:r>
              <w:t>一</w:t>
            </w:r>
            <w:proofErr w:type="gramEnd"/>
            <w:r>
              <w:t>平面切一正圓錐，不可能得到下列哪種曲線？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正圓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橢圓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橢圓上任一點至二焦點距離之和等於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短軸之長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長軸之</w:t>
            </w:r>
            <w:proofErr w:type="gramEnd"/>
            <w:r>
              <w:t>長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長軸與</w:t>
            </w:r>
            <w:proofErr w:type="gramEnd"/>
            <w:r>
              <w:t>短軸之和的一半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長軸與</w:t>
            </w:r>
            <w:proofErr w:type="gramEnd"/>
            <w:r>
              <w:t>短軸之</w:t>
            </w:r>
            <w:proofErr w:type="gramStart"/>
            <w:r>
              <w:t>和</w:t>
            </w:r>
            <w:proofErr w:type="gramEnd"/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用</w:t>
            </w:r>
            <w:proofErr w:type="gramStart"/>
            <w:r>
              <w:t>一</w:t>
            </w:r>
            <w:proofErr w:type="gramEnd"/>
            <w:r>
              <w:t>平面切割一正圓錐，若平面與其軸線成正交，則</w:t>
            </w:r>
            <w:proofErr w:type="gramStart"/>
            <w:r>
              <w:t>所割者</w:t>
            </w:r>
            <w:proofErr w:type="gramEnd"/>
            <w:r>
              <w:t>為：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雙曲線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橢圓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圓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移動一點而成平面曲線，若此點與兩定點間距離之和為一常數，此平面曲線為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複</w:t>
            </w:r>
            <w:proofErr w:type="gramEnd"/>
            <w:r>
              <w:t>曲線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橢圓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拋物線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proofErr w:type="gramStart"/>
            <w:r>
              <w:t>以割面切割</w:t>
            </w:r>
            <w:proofErr w:type="gramEnd"/>
            <w:r>
              <w:t>直立圓錐時，下列何種切割方式所形成之曲線為拋物線？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676275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6953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723900" cy="6762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7810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繞於</w:t>
            </w:r>
            <w:proofErr w:type="gramStart"/>
            <w:r>
              <w:t>一多邊形或圓之</w:t>
            </w:r>
            <w:proofErr w:type="gramEnd"/>
            <w:r>
              <w:t>緊鎖一點轉開時所形成之曲線為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漸開線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雙曲線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lastRenderedPageBreak/>
              <w:t>16.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當一圓沿一直線滾動時，</w:t>
            </w:r>
            <w:proofErr w:type="gramStart"/>
            <w:r>
              <w:t>圓上一點</w:t>
            </w:r>
            <w:proofErr w:type="gramEnd"/>
            <w:r>
              <w:t>移動的軌跡稱為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正擺線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外擺線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內擺線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直線擺線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鐘錶或儀器的齒輪齒廓曲線是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螺旋線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漸開線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雙曲線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將直角三角形的底邊緊靠圓柱，纏繞在圓柱</w:t>
            </w:r>
            <w:proofErr w:type="gramStart"/>
            <w:r>
              <w:t>周圍，</w:t>
            </w:r>
            <w:proofErr w:type="gramEnd"/>
            <w:r>
              <w:t>則直角三角形斜邊在圓柱表面所形成的曲線稱為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螺旋線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漸開線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最常用以畫橢圓之方法是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描點法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徒手畫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四心近似法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五心近似法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移動一點時其與二定點（焦點）距離</w:t>
            </w:r>
            <w:proofErr w:type="gramStart"/>
            <w:r>
              <w:t>之差恆為</w:t>
            </w:r>
            <w:proofErr w:type="gramEnd"/>
            <w:r>
              <w:t>一常數，其所成之平面曲線為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雙曲線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橢圓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在平面上一動點與二定點距離之和</w:t>
            </w:r>
            <w:proofErr w:type="gramStart"/>
            <w:r>
              <w:t>恆為</w:t>
            </w:r>
            <w:proofErr w:type="gramEnd"/>
            <w:r>
              <w:t>常數時，</w:t>
            </w:r>
            <w:proofErr w:type="gramStart"/>
            <w:r>
              <w:t>此動點</w:t>
            </w:r>
            <w:proofErr w:type="gramEnd"/>
            <w:r>
              <w:t>在平面上移動所成之軌跡，即為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橢圓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拋物線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雙曲線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下列何種方法可畫出橢圓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同心圓法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支距法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包絡線法</w:t>
            </w:r>
            <w:proofErr w:type="gramEnd"/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等軸法</w:t>
            </w:r>
            <w:proofErr w:type="gramEnd"/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關於應用幾何作圖的敘述，下列何者不正確？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二圓互相內切，則</w:t>
            </w:r>
            <w:proofErr w:type="gramStart"/>
            <w:r>
              <w:t>連心線長度</w:t>
            </w:r>
            <w:proofErr w:type="gramEnd"/>
            <w:r>
              <w:t>等於兩半徑之差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二圓弧相切，其切點必位於此二圓弧的連心線上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通過在一直線上的三點，可作</w:t>
            </w:r>
            <w:proofErr w:type="gramStart"/>
            <w:r>
              <w:t>一</w:t>
            </w:r>
            <w:proofErr w:type="gramEnd"/>
            <w:r>
              <w:t>圓弧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漸開線及阿基米德</w:t>
            </w:r>
            <w:proofErr w:type="gramStart"/>
            <w:r>
              <w:t>蝸</w:t>
            </w:r>
            <w:proofErr w:type="gramEnd"/>
            <w:r>
              <w:t>（螺旋）線是平面曲線，</w:t>
            </w:r>
            <w:proofErr w:type="gramStart"/>
            <w:r>
              <w:t>而柱面螺旋線</w:t>
            </w:r>
            <w:proofErr w:type="gramEnd"/>
            <w:r>
              <w:t>是空間曲線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lastRenderedPageBreak/>
              <w:t>24.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r>
              <w:t>一直線與圓周相切於一點，圓心之連線與該直線的夾角為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(A)45°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(B)60°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(C)90°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(D)120°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  <w:tr w:rsidR="00EA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EA73C0" w:rsidRDefault="00413305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EA73C0" w:rsidRDefault="00413305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A73C0" w:rsidRDefault="00413305">
            <w:pPr>
              <w:pStyle w:val="a3"/>
              <w:jc w:val="both"/>
              <w:textAlignment w:val="center"/>
            </w:pPr>
            <w:proofErr w:type="gramStart"/>
            <w:r>
              <w:t>當圓</w:t>
            </w:r>
            <w:proofErr w:type="gramEnd"/>
            <w:r>
              <w:t>A</w:t>
            </w:r>
            <w:r>
              <w:t>在另一圓</w:t>
            </w:r>
            <w:r>
              <w:t>B</w:t>
            </w:r>
            <w:r>
              <w:t>外滾動時，則圓</w:t>
            </w:r>
            <w:r>
              <w:t>A</w:t>
            </w:r>
            <w:r>
              <w:t>之圓周上一點</w:t>
            </w:r>
            <w:r>
              <w:t>P</w:t>
            </w:r>
            <w:r>
              <w:t>，移動所成的曲線稱為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(A)</w:t>
            </w:r>
            <w:r>
              <w:t>螺旋線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(B)</w:t>
            </w:r>
            <w:r>
              <w:t>雙曲線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(C)</w:t>
            </w:r>
            <w:r>
              <w:t>外擺線</w:t>
            </w:r>
          </w:p>
          <w:p w:rsidR="00EA73C0" w:rsidRDefault="00413305">
            <w:pPr>
              <w:pStyle w:val="a3"/>
              <w:jc w:val="both"/>
              <w:textAlignment w:val="center"/>
            </w:pPr>
            <w:r>
              <w:t>(D)</w:t>
            </w:r>
            <w:r>
              <w:t>漸開線</w:t>
            </w:r>
          </w:p>
          <w:p w:rsidR="00EA73C0" w:rsidRDefault="00EA73C0">
            <w:pPr>
              <w:pStyle w:val="a3"/>
              <w:spacing w:line="120" w:lineRule="auto"/>
            </w:pPr>
          </w:p>
        </w:tc>
      </w:tr>
    </w:tbl>
    <w:p w:rsidR="00413305" w:rsidRDefault="00413305"/>
    <w:sectPr w:rsidR="00413305">
      <w:headerReference w:type="default" r:id="rId10"/>
      <w:footerReference w:type="default" r:id="rId11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05" w:rsidRDefault="00413305">
      <w:r>
        <w:separator/>
      </w:r>
    </w:p>
  </w:endnote>
  <w:endnote w:type="continuationSeparator" w:id="0">
    <w:p w:rsidR="00413305" w:rsidRDefault="0041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A73C0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413305">
          <w:pPr>
            <w:pStyle w:val="a3"/>
          </w:pPr>
        </w:p>
      </w:tc>
      <w:tc>
        <w:tcPr>
          <w:tcW w:w="1650" w:type="pct"/>
        </w:tcPr>
        <w:p w:rsidR="00EA73C0" w:rsidRDefault="00EA73C0">
          <w:pPr>
            <w:pStyle w:val="a3"/>
            <w:jc w:val="center"/>
          </w:pPr>
        </w:p>
      </w:tc>
      <w:tc>
        <w:tcPr>
          <w:tcW w:w="1650" w:type="pct"/>
        </w:tcPr>
        <w:p w:rsidR="00EA73C0" w:rsidRDefault="00EA73C0">
          <w:pPr>
            <w:pStyle w:val="a3"/>
            <w:jc w:val="right"/>
          </w:pPr>
        </w:p>
      </w:tc>
    </w:tr>
  </w:tbl>
  <w:p w:rsidR="00164C17" w:rsidRDefault="004133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05" w:rsidRDefault="00413305">
      <w:r>
        <w:separator/>
      </w:r>
    </w:p>
  </w:footnote>
  <w:footnote w:type="continuationSeparator" w:id="0">
    <w:p w:rsidR="00413305" w:rsidRDefault="0041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A73C0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413305">
          <w:pPr>
            <w:pStyle w:val="a3"/>
          </w:pPr>
        </w:p>
      </w:tc>
      <w:tc>
        <w:tcPr>
          <w:tcW w:w="1650" w:type="pct"/>
        </w:tcPr>
        <w:p w:rsidR="00EA73C0" w:rsidRDefault="00EA73C0">
          <w:pPr>
            <w:pStyle w:val="a3"/>
            <w:jc w:val="center"/>
          </w:pPr>
        </w:p>
      </w:tc>
      <w:tc>
        <w:tcPr>
          <w:tcW w:w="1650" w:type="pct"/>
        </w:tcPr>
        <w:p w:rsidR="00EA73C0" w:rsidRDefault="00EA73C0">
          <w:pPr>
            <w:pStyle w:val="a3"/>
            <w:jc w:val="right"/>
          </w:pPr>
        </w:p>
      </w:tc>
    </w:tr>
  </w:tbl>
  <w:p w:rsidR="00164C17" w:rsidRDefault="004133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C0"/>
    <w:rsid w:val="00413305"/>
    <w:rsid w:val="00EA73C0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CA444-83B8-4657-B167-22D31391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FB7C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B7C61"/>
    <w:rPr>
      <w:sz w:val="20"/>
    </w:rPr>
  </w:style>
  <w:style w:type="paragraph" w:styleId="a6">
    <w:name w:val="footer"/>
    <w:basedOn w:val="a"/>
    <w:link w:val="a7"/>
    <w:uiPriority w:val="99"/>
    <w:unhideWhenUsed/>
    <w:rsid w:val="00FB7C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B7C6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2019-09-26T08:15:00Z</dcterms:created>
  <dcterms:modified xsi:type="dcterms:W3CDTF">2019-09-26T08:15:00Z</dcterms:modified>
</cp:coreProperties>
</file>